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A551" w14:textId="2FA7F4CE" w:rsidR="00B126F1" w:rsidRPr="00F7146F" w:rsidRDefault="00F7146F" w:rsidP="00F7146F">
      <w:pPr>
        <w:jc w:val="center"/>
        <w:rPr>
          <w:rFonts w:ascii="Times New Roman" w:hAnsi="Times New Roman" w:cs="Times New Roman"/>
          <w:b/>
          <w:bCs/>
          <w:sz w:val="24"/>
          <w:szCs w:val="24"/>
        </w:rPr>
      </w:pPr>
      <w:r w:rsidRPr="00F7146F">
        <w:rPr>
          <w:rFonts w:ascii="Times New Roman" w:hAnsi="Times New Roman" w:cs="Times New Roman"/>
          <w:b/>
          <w:bCs/>
          <w:sz w:val="24"/>
          <w:szCs w:val="24"/>
        </w:rPr>
        <w:t xml:space="preserve">We Must Run </w:t>
      </w:r>
      <w:r w:rsidRPr="00F7146F">
        <w:rPr>
          <w:rFonts w:ascii="Times New Roman" w:hAnsi="Times New Roman" w:cs="Times New Roman"/>
          <w:b/>
          <w:bCs/>
          <w:sz w:val="24"/>
          <w:szCs w:val="24"/>
        </w:rPr>
        <w:t>f</w:t>
      </w:r>
      <w:r w:rsidRPr="00F7146F">
        <w:rPr>
          <w:rFonts w:ascii="Times New Roman" w:hAnsi="Times New Roman" w:cs="Times New Roman"/>
          <w:b/>
          <w:bCs/>
          <w:sz w:val="24"/>
          <w:szCs w:val="24"/>
        </w:rPr>
        <w:t>rom Sin</w:t>
      </w:r>
    </w:p>
    <w:p w14:paraId="305C9E4D" w14:textId="03A25362" w:rsidR="00F7146F" w:rsidRPr="00F7146F" w:rsidRDefault="00F7146F" w:rsidP="00F7146F">
      <w:pPr>
        <w:jc w:val="center"/>
        <w:rPr>
          <w:rFonts w:ascii="Times New Roman" w:hAnsi="Times New Roman" w:cs="Times New Roman"/>
          <w:sz w:val="24"/>
          <w:szCs w:val="24"/>
        </w:rPr>
      </w:pPr>
      <w:r w:rsidRPr="00F7146F">
        <w:rPr>
          <w:rFonts w:ascii="Times New Roman" w:hAnsi="Times New Roman" w:cs="Times New Roman"/>
          <w:sz w:val="24"/>
          <w:szCs w:val="24"/>
        </w:rPr>
        <w:t>Genesis 39</w:t>
      </w:r>
    </w:p>
    <w:p w14:paraId="4786B26F" w14:textId="77777777" w:rsidR="00F7146F" w:rsidRPr="00F7146F" w:rsidRDefault="00F7146F">
      <w:pPr>
        <w:rPr>
          <w:rFonts w:ascii="Times New Roman" w:hAnsi="Times New Roman" w:cs="Times New Roman"/>
          <w:sz w:val="24"/>
          <w:szCs w:val="24"/>
        </w:rPr>
      </w:pPr>
    </w:p>
    <w:p w14:paraId="3C9693DB" w14:textId="2E75C344" w:rsidR="00F7146F" w:rsidRPr="00F7146F" w:rsidRDefault="00F7146F">
      <w:pPr>
        <w:rPr>
          <w:rFonts w:ascii="Times New Roman" w:hAnsi="Times New Roman" w:cs="Times New Roman"/>
          <w:sz w:val="24"/>
          <w:szCs w:val="24"/>
        </w:rPr>
      </w:pPr>
      <w:r w:rsidRPr="00F7146F">
        <w:rPr>
          <w:rFonts w:ascii="Times New Roman" w:hAnsi="Times New Roman" w:cs="Times New Roman"/>
          <w:sz w:val="24"/>
          <w:szCs w:val="24"/>
        </w:rPr>
        <w:t xml:space="preserve">I. Run from sin. </w:t>
      </w:r>
      <w:r w:rsidRPr="00F7146F">
        <w:rPr>
          <w:rFonts w:ascii="Times New Roman" w:hAnsi="Times New Roman" w:cs="Times New Roman"/>
          <w:sz w:val="24"/>
          <w:szCs w:val="24"/>
        </w:rPr>
        <w:t>1 Corinthians 6:18</w:t>
      </w:r>
      <w:r w:rsidRPr="00F7146F">
        <w:rPr>
          <w:rFonts w:ascii="Times New Roman" w:hAnsi="Times New Roman" w:cs="Times New Roman"/>
          <w:sz w:val="24"/>
          <w:szCs w:val="24"/>
        </w:rPr>
        <w:t xml:space="preserve">; </w:t>
      </w:r>
      <w:r w:rsidRPr="00F7146F">
        <w:rPr>
          <w:rFonts w:ascii="Times New Roman" w:hAnsi="Times New Roman" w:cs="Times New Roman"/>
          <w:sz w:val="24"/>
          <w:szCs w:val="24"/>
        </w:rPr>
        <w:t>1 Corinthians 10:14</w:t>
      </w:r>
      <w:r w:rsidRPr="00F7146F">
        <w:rPr>
          <w:rFonts w:ascii="Times New Roman" w:hAnsi="Times New Roman" w:cs="Times New Roman"/>
          <w:sz w:val="24"/>
          <w:szCs w:val="24"/>
        </w:rPr>
        <w:t xml:space="preserve">; </w:t>
      </w:r>
      <w:r w:rsidRPr="00F7146F">
        <w:rPr>
          <w:rFonts w:ascii="Times New Roman" w:hAnsi="Times New Roman" w:cs="Times New Roman"/>
          <w:sz w:val="24"/>
          <w:szCs w:val="24"/>
        </w:rPr>
        <w:t>1 Timothy 6:10-12</w:t>
      </w:r>
    </w:p>
    <w:p w14:paraId="6989D67D" w14:textId="27270F12" w:rsidR="00F7146F" w:rsidRPr="00F7146F" w:rsidRDefault="00F7146F">
      <w:pPr>
        <w:rPr>
          <w:rFonts w:ascii="Times New Roman" w:hAnsi="Times New Roman" w:cs="Times New Roman"/>
          <w:sz w:val="24"/>
          <w:szCs w:val="24"/>
        </w:rPr>
      </w:pPr>
      <w:r w:rsidRPr="00F7146F">
        <w:rPr>
          <w:rFonts w:ascii="Times New Roman" w:hAnsi="Times New Roman" w:cs="Times New Roman"/>
          <w:sz w:val="24"/>
          <w:szCs w:val="24"/>
        </w:rPr>
        <w:t>II. Run to GOD. James 4:7</w:t>
      </w:r>
    </w:p>
    <w:p w14:paraId="7F280D5F" w14:textId="32D7F6B1" w:rsidR="00F7146F" w:rsidRPr="00F7146F" w:rsidRDefault="00F7146F">
      <w:pPr>
        <w:rPr>
          <w:rFonts w:ascii="Times New Roman" w:hAnsi="Times New Roman" w:cs="Times New Roman"/>
          <w:sz w:val="24"/>
          <w:szCs w:val="24"/>
        </w:rPr>
      </w:pPr>
      <w:r w:rsidRPr="00F7146F">
        <w:rPr>
          <w:rFonts w:ascii="Times New Roman" w:hAnsi="Times New Roman" w:cs="Times New Roman"/>
          <w:sz w:val="24"/>
          <w:szCs w:val="24"/>
        </w:rPr>
        <w:t xml:space="preserve">III. Run to Jesus. </w:t>
      </w:r>
      <w:r w:rsidRPr="00F7146F">
        <w:rPr>
          <w:rFonts w:ascii="Times New Roman" w:hAnsi="Times New Roman" w:cs="Times New Roman"/>
          <w:sz w:val="24"/>
          <w:szCs w:val="24"/>
        </w:rPr>
        <w:t>Matthew 11:27-29</w:t>
      </w:r>
    </w:p>
    <w:p w14:paraId="7EAC1927" w14:textId="251B8D39" w:rsidR="00F7146F" w:rsidRPr="00F7146F" w:rsidRDefault="00F7146F">
      <w:pPr>
        <w:rPr>
          <w:rFonts w:ascii="Times New Roman" w:hAnsi="Times New Roman" w:cs="Times New Roman"/>
          <w:sz w:val="24"/>
          <w:szCs w:val="24"/>
        </w:rPr>
      </w:pPr>
      <w:r w:rsidRPr="00F7146F">
        <w:rPr>
          <w:rFonts w:ascii="Times New Roman" w:hAnsi="Times New Roman" w:cs="Times New Roman"/>
          <w:sz w:val="24"/>
          <w:szCs w:val="24"/>
        </w:rPr>
        <w:t>IV. Run to your church family. Acts 2:43-47; Hebrews 10:25; Acts 9:19-25; Acts 20:25-28</w:t>
      </w:r>
    </w:p>
    <w:p w14:paraId="48F64D0C" w14:textId="77777777" w:rsidR="00F7146F" w:rsidRPr="00F7146F" w:rsidRDefault="00F7146F">
      <w:pPr>
        <w:rPr>
          <w:rFonts w:ascii="Times New Roman" w:hAnsi="Times New Roman" w:cs="Times New Roman"/>
          <w:sz w:val="24"/>
          <w:szCs w:val="24"/>
        </w:rPr>
      </w:pPr>
    </w:p>
    <w:p w14:paraId="48E79326" w14:textId="77777777" w:rsidR="00F7146F" w:rsidRPr="00F7146F" w:rsidRDefault="00F7146F">
      <w:pPr>
        <w:rPr>
          <w:rFonts w:ascii="Times New Roman" w:hAnsi="Times New Roman" w:cs="Times New Roman"/>
          <w:sz w:val="24"/>
          <w:szCs w:val="24"/>
        </w:rPr>
      </w:pPr>
    </w:p>
    <w:p w14:paraId="425BAABA" w14:textId="22BB2717" w:rsidR="00F7146F" w:rsidRPr="00F7146F" w:rsidRDefault="00F7146F" w:rsidP="00F7146F">
      <w:pPr>
        <w:jc w:val="center"/>
        <w:rPr>
          <w:rFonts w:ascii="Times New Roman" w:hAnsi="Times New Roman" w:cs="Times New Roman"/>
          <w:b/>
          <w:bCs/>
          <w:sz w:val="24"/>
          <w:szCs w:val="24"/>
        </w:rPr>
      </w:pPr>
      <w:r w:rsidRPr="00F7146F">
        <w:rPr>
          <w:rFonts w:ascii="Times New Roman" w:hAnsi="Times New Roman" w:cs="Times New Roman"/>
          <w:b/>
          <w:bCs/>
          <w:sz w:val="24"/>
          <w:szCs w:val="24"/>
        </w:rPr>
        <w:t>1 Timothy 6:10-12</w:t>
      </w:r>
    </w:p>
    <w:p w14:paraId="117EF0E7" w14:textId="65A692D4" w:rsidR="00F7146F" w:rsidRPr="00F7146F" w:rsidRDefault="00F7146F" w:rsidP="00F7146F">
      <w:pPr>
        <w:jc w:val="center"/>
        <w:rPr>
          <w:rFonts w:ascii="Times New Roman" w:hAnsi="Times New Roman" w:cs="Times New Roman"/>
          <w:sz w:val="24"/>
          <w:szCs w:val="24"/>
        </w:rPr>
      </w:pPr>
      <w:r w:rsidRPr="00F7146F">
        <w:rPr>
          <w:rFonts w:ascii="Times New Roman" w:hAnsi="Times New Roman" w:cs="Times New Roman"/>
          <w:sz w:val="24"/>
          <w:szCs w:val="24"/>
        </w:rPr>
        <w:t xml:space="preserve">10 For the love of money is a root of all sorts of evil, and some by longing for it have wandered away from the faith and pierced themselves with many griefs. 11 But flee from these things, you man of God, and pursue righteousness, godliness, faith, love, </w:t>
      </w:r>
      <w:proofErr w:type="gramStart"/>
      <w:r w:rsidRPr="00F7146F">
        <w:rPr>
          <w:rFonts w:ascii="Times New Roman" w:hAnsi="Times New Roman" w:cs="Times New Roman"/>
          <w:sz w:val="24"/>
          <w:szCs w:val="24"/>
        </w:rPr>
        <w:t>perseverance</w:t>
      </w:r>
      <w:proofErr w:type="gramEnd"/>
      <w:r w:rsidRPr="00F7146F">
        <w:rPr>
          <w:rFonts w:ascii="Times New Roman" w:hAnsi="Times New Roman" w:cs="Times New Roman"/>
          <w:sz w:val="24"/>
          <w:szCs w:val="24"/>
        </w:rPr>
        <w:t xml:space="preserve"> and gentleness. 12 Fight the good fight of faith; take hold of the eternal life to which you were called, and you made the good confession in the presence of many witnesses.</w:t>
      </w:r>
    </w:p>
    <w:sectPr w:rsidR="00F7146F" w:rsidRPr="00F71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2574A"/>
    <w:multiLevelType w:val="hybridMultilevel"/>
    <w:tmpl w:val="E1669C66"/>
    <w:lvl w:ilvl="0" w:tplc="63843CBA">
      <w:start w:val="1"/>
      <w:numFmt w:val="bullet"/>
      <w:lvlText w:val=""/>
      <w:lvlJc w:val="left"/>
      <w:pPr>
        <w:tabs>
          <w:tab w:val="num" w:pos="720"/>
        </w:tabs>
        <w:ind w:left="720" w:hanging="360"/>
      </w:pPr>
      <w:rPr>
        <w:rFonts w:ascii="Wingdings" w:hAnsi="Wingdings" w:hint="default"/>
      </w:rPr>
    </w:lvl>
    <w:lvl w:ilvl="1" w:tplc="1518AD30" w:tentative="1">
      <w:start w:val="1"/>
      <w:numFmt w:val="bullet"/>
      <w:lvlText w:val=""/>
      <w:lvlJc w:val="left"/>
      <w:pPr>
        <w:tabs>
          <w:tab w:val="num" w:pos="1440"/>
        </w:tabs>
        <w:ind w:left="1440" w:hanging="360"/>
      </w:pPr>
      <w:rPr>
        <w:rFonts w:ascii="Wingdings" w:hAnsi="Wingdings" w:hint="default"/>
      </w:rPr>
    </w:lvl>
    <w:lvl w:ilvl="2" w:tplc="B22A6404" w:tentative="1">
      <w:start w:val="1"/>
      <w:numFmt w:val="bullet"/>
      <w:lvlText w:val=""/>
      <w:lvlJc w:val="left"/>
      <w:pPr>
        <w:tabs>
          <w:tab w:val="num" w:pos="2160"/>
        </w:tabs>
        <w:ind w:left="2160" w:hanging="360"/>
      </w:pPr>
      <w:rPr>
        <w:rFonts w:ascii="Wingdings" w:hAnsi="Wingdings" w:hint="default"/>
      </w:rPr>
    </w:lvl>
    <w:lvl w:ilvl="3" w:tplc="6D62D79C" w:tentative="1">
      <w:start w:val="1"/>
      <w:numFmt w:val="bullet"/>
      <w:lvlText w:val=""/>
      <w:lvlJc w:val="left"/>
      <w:pPr>
        <w:tabs>
          <w:tab w:val="num" w:pos="2880"/>
        </w:tabs>
        <w:ind w:left="2880" w:hanging="360"/>
      </w:pPr>
      <w:rPr>
        <w:rFonts w:ascii="Wingdings" w:hAnsi="Wingdings" w:hint="default"/>
      </w:rPr>
    </w:lvl>
    <w:lvl w:ilvl="4" w:tplc="0E60DB50" w:tentative="1">
      <w:start w:val="1"/>
      <w:numFmt w:val="bullet"/>
      <w:lvlText w:val=""/>
      <w:lvlJc w:val="left"/>
      <w:pPr>
        <w:tabs>
          <w:tab w:val="num" w:pos="3600"/>
        </w:tabs>
        <w:ind w:left="3600" w:hanging="360"/>
      </w:pPr>
      <w:rPr>
        <w:rFonts w:ascii="Wingdings" w:hAnsi="Wingdings" w:hint="default"/>
      </w:rPr>
    </w:lvl>
    <w:lvl w:ilvl="5" w:tplc="2D0C9002" w:tentative="1">
      <w:start w:val="1"/>
      <w:numFmt w:val="bullet"/>
      <w:lvlText w:val=""/>
      <w:lvlJc w:val="left"/>
      <w:pPr>
        <w:tabs>
          <w:tab w:val="num" w:pos="4320"/>
        </w:tabs>
        <w:ind w:left="4320" w:hanging="360"/>
      </w:pPr>
      <w:rPr>
        <w:rFonts w:ascii="Wingdings" w:hAnsi="Wingdings" w:hint="default"/>
      </w:rPr>
    </w:lvl>
    <w:lvl w:ilvl="6" w:tplc="2FFE7DA0" w:tentative="1">
      <w:start w:val="1"/>
      <w:numFmt w:val="bullet"/>
      <w:lvlText w:val=""/>
      <w:lvlJc w:val="left"/>
      <w:pPr>
        <w:tabs>
          <w:tab w:val="num" w:pos="5040"/>
        </w:tabs>
        <w:ind w:left="5040" w:hanging="360"/>
      </w:pPr>
      <w:rPr>
        <w:rFonts w:ascii="Wingdings" w:hAnsi="Wingdings" w:hint="default"/>
      </w:rPr>
    </w:lvl>
    <w:lvl w:ilvl="7" w:tplc="E06E69BA" w:tentative="1">
      <w:start w:val="1"/>
      <w:numFmt w:val="bullet"/>
      <w:lvlText w:val=""/>
      <w:lvlJc w:val="left"/>
      <w:pPr>
        <w:tabs>
          <w:tab w:val="num" w:pos="5760"/>
        </w:tabs>
        <w:ind w:left="5760" w:hanging="360"/>
      </w:pPr>
      <w:rPr>
        <w:rFonts w:ascii="Wingdings" w:hAnsi="Wingdings" w:hint="default"/>
      </w:rPr>
    </w:lvl>
    <w:lvl w:ilvl="8" w:tplc="9DF8DB2E" w:tentative="1">
      <w:start w:val="1"/>
      <w:numFmt w:val="bullet"/>
      <w:lvlText w:val=""/>
      <w:lvlJc w:val="left"/>
      <w:pPr>
        <w:tabs>
          <w:tab w:val="num" w:pos="6480"/>
        </w:tabs>
        <w:ind w:left="6480" w:hanging="360"/>
      </w:pPr>
      <w:rPr>
        <w:rFonts w:ascii="Wingdings" w:hAnsi="Wingdings" w:hint="default"/>
      </w:rPr>
    </w:lvl>
  </w:abstractNum>
  <w:num w:numId="1" w16cid:durableId="251158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6F"/>
    <w:rsid w:val="008B4106"/>
    <w:rsid w:val="00B126F1"/>
    <w:rsid w:val="00E63599"/>
    <w:rsid w:val="00F7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8BED"/>
  <w15:chartTrackingRefBased/>
  <w15:docId w15:val="{BDD70EFB-A446-458E-8124-BBF3F786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91614">
      <w:bodyDiv w:val="1"/>
      <w:marLeft w:val="0"/>
      <w:marRight w:val="0"/>
      <w:marTop w:val="0"/>
      <w:marBottom w:val="0"/>
      <w:divBdr>
        <w:top w:val="none" w:sz="0" w:space="0" w:color="auto"/>
        <w:left w:val="none" w:sz="0" w:space="0" w:color="auto"/>
        <w:bottom w:val="none" w:sz="0" w:space="0" w:color="auto"/>
        <w:right w:val="none" w:sz="0" w:space="0" w:color="auto"/>
      </w:divBdr>
      <w:divsChild>
        <w:div w:id="1673293566">
          <w:marLeft w:val="432"/>
          <w:marRight w:val="0"/>
          <w:marTop w:val="120"/>
          <w:marBottom w:val="0"/>
          <w:divBdr>
            <w:top w:val="none" w:sz="0" w:space="0" w:color="auto"/>
            <w:left w:val="none" w:sz="0" w:space="0" w:color="auto"/>
            <w:bottom w:val="none" w:sz="0" w:space="0" w:color="auto"/>
            <w:right w:val="none" w:sz="0" w:space="0" w:color="auto"/>
          </w:divBdr>
        </w:div>
      </w:divsChild>
    </w:div>
    <w:div w:id="1341392794">
      <w:bodyDiv w:val="1"/>
      <w:marLeft w:val="0"/>
      <w:marRight w:val="0"/>
      <w:marTop w:val="0"/>
      <w:marBottom w:val="0"/>
      <w:divBdr>
        <w:top w:val="none" w:sz="0" w:space="0" w:color="auto"/>
        <w:left w:val="none" w:sz="0" w:space="0" w:color="auto"/>
        <w:bottom w:val="none" w:sz="0" w:space="0" w:color="auto"/>
        <w:right w:val="none" w:sz="0" w:space="0" w:color="auto"/>
      </w:divBdr>
      <w:divsChild>
        <w:div w:id="1299149771">
          <w:marLeft w:val="432"/>
          <w:marRight w:val="0"/>
          <w:marTop w:val="120"/>
          <w:marBottom w:val="0"/>
          <w:divBdr>
            <w:top w:val="none" w:sz="0" w:space="0" w:color="auto"/>
            <w:left w:val="none" w:sz="0" w:space="0" w:color="auto"/>
            <w:bottom w:val="none" w:sz="0" w:space="0" w:color="auto"/>
            <w:right w:val="none" w:sz="0" w:space="0" w:color="auto"/>
          </w:divBdr>
        </w:div>
      </w:divsChild>
    </w:div>
    <w:div w:id="17465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Gerald R.</dc:creator>
  <cp:keywords/>
  <dc:description/>
  <cp:lastModifiedBy>Barr, Gerald R.</cp:lastModifiedBy>
  <cp:revision>1</cp:revision>
  <dcterms:created xsi:type="dcterms:W3CDTF">2023-10-28T14:05:00Z</dcterms:created>
  <dcterms:modified xsi:type="dcterms:W3CDTF">2023-10-28T14:23:00Z</dcterms:modified>
</cp:coreProperties>
</file>